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C08B7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465267" w14:paraId="61C82208" w14:textId="77777777" w:rsidTr="00021AD2">
        <w:tc>
          <w:tcPr>
            <w:tcW w:w="3082" w:type="dxa"/>
            <w:gridSpan w:val="2"/>
            <w:vAlign w:val="center"/>
          </w:tcPr>
          <w:p w14:paraId="1ED747CC" w14:textId="77777777" w:rsidR="00465267" w:rsidRDefault="00465267" w:rsidP="00021AD2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5617B140" wp14:editId="4359F1C4">
                  <wp:extent cx="249381" cy="329864"/>
                  <wp:effectExtent l="0" t="0" r="0" b="0"/>
                  <wp:docPr id="4" name="Picture 4" descr="A red and white checkered coat of arm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3EA2591" w14:textId="77777777" w:rsidR="00465267" w:rsidRDefault="00465267" w:rsidP="00021AD2"/>
        </w:tc>
        <w:tc>
          <w:tcPr>
            <w:tcW w:w="2546" w:type="dxa"/>
            <w:vMerge w:val="restart"/>
            <w:vAlign w:val="center"/>
          </w:tcPr>
          <w:p w14:paraId="08AFF7F5" w14:textId="77777777" w:rsidR="00465267" w:rsidRDefault="00465267" w:rsidP="00021AD2"/>
        </w:tc>
      </w:tr>
      <w:tr w:rsidR="00465267" w14:paraId="116CB5ED" w14:textId="77777777" w:rsidTr="00021AD2">
        <w:tc>
          <w:tcPr>
            <w:tcW w:w="3082" w:type="dxa"/>
            <w:gridSpan w:val="2"/>
            <w:vAlign w:val="center"/>
          </w:tcPr>
          <w:p w14:paraId="55CE774E" w14:textId="77777777" w:rsidR="00465267" w:rsidRPr="00F403FB" w:rsidRDefault="00465267" w:rsidP="00021A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6CC3C27A" w14:textId="77777777" w:rsidR="00465267" w:rsidRPr="00CD218A" w:rsidRDefault="00465267" w:rsidP="00021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D08A5AD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3FC8B24B" w14:textId="77777777" w:rsidR="00465267" w:rsidRDefault="00465267" w:rsidP="00021AD2"/>
        </w:tc>
      </w:tr>
      <w:tr w:rsidR="00465267" w14:paraId="0C45ED51" w14:textId="77777777" w:rsidTr="00021AD2">
        <w:tc>
          <w:tcPr>
            <w:tcW w:w="636" w:type="dxa"/>
            <w:vAlign w:val="center"/>
          </w:tcPr>
          <w:p w14:paraId="128BEDF0" w14:textId="77777777" w:rsidR="00465267" w:rsidRDefault="00465267" w:rsidP="00021AD2">
            <w:r>
              <w:rPr>
                <w:noProof/>
                <w:lang w:eastAsia="hr-HR"/>
              </w:rPr>
              <w:drawing>
                <wp:inline distT="0" distB="0" distL="0" distR="0" wp14:anchorId="7082D924" wp14:editId="50913D66">
                  <wp:extent cx="267194" cy="302820"/>
                  <wp:effectExtent l="0" t="0" r="0" b="2540"/>
                  <wp:docPr id="3" name="Picture 3" descr="A close up of a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1D33C371" w14:textId="77777777" w:rsidR="00465267" w:rsidRDefault="00465267" w:rsidP="00021AD2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5DD82D1" w14:textId="77777777" w:rsidR="00465267" w:rsidRDefault="00465267" w:rsidP="00021AD2"/>
        </w:tc>
        <w:tc>
          <w:tcPr>
            <w:tcW w:w="2546" w:type="dxa"/>
            <w:vMerge/>
            <w:vAlign w:val="center"/>
          </w:tcPr>
          <w:p w14:paraId="7DF071AD" w14:textId="77777777" w:rsidR="00465267" w:rsidRDefault="00465267" w:rsidP="00021AD2"/>
        </w:tc>
      </w:tr>
    </w:tbl>
    <w:p w14:paraId="71ADEC74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855088A" w14:textId="77777777" w:rsidR="00465267" w:rsidRDefault="00465267" w:rsidP="0046526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1356D47" w14:textId="77777777" w:rsidR="00465267" w:rsidRPr="006048B3" w:rsidRDefault="00465267" w:rsidP="004652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69ADF9C8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254685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B32AC2B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Karlovac, ________ 2025. godine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PRIJEDLOG</w:t>
      </w:r>
    </w:p>
    <w:p w14:paraId="32039EB3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FEC11E4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774201" w14:textId="77777777" w:rsidR="00465267" w:rsidRDefault="00465267" w:rsidP="00465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02BE29A" w14:textId="77777777" w:rsidR="00465267" w:rsidRDefault="00465267" w:rsidP="00465267">
      <w:pPr>
        <w:pStyle w:val="NoSpacing"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667865">
        <w:rPr>
          <w:rFonts w:ascii="Times New Roman" w:eastAsia="Times New Roman" w:hAnsi="Times New Roman" w:cs="Times New Roman"/>
          <w:bCs/>
          <w:lang w:eastAsia="hr-HR"/>
        </w:rPr>
        <w:t>Na temelju odredbe članka 35. Zakona o lokalnoj i područnoj (regionalnoj) samoupravi („Narodne novine“, br</w:t>
      </w:r>
      <w:r>
        <w:rPr>
          <w:rFonts w:ascii="Times New Roman" w:eastAsia="Times New Roman" w:hAnsi="Times New Roman" w:cs="Times New Roman"/>
          <w:bCs/>
          <w:lang w:eastAsia="hr-HR"/>
        </w:rPr>
        <w:t>oj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 33/01, 60/01, 129/05, 109/07, 125/08, 36/09, 150/11, 144/12, 19/13, 137/15, 123/17, 98/19, 144/20), članaka 34. i 97. Statuta Grada Karlovca </w:t>
      </w:r>
      <w:r w:rsidRPr="004B3B86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</w:t>
      </w:r>
      <w:r>
        <w:rPr>
          <w:rFonts w:ascii="Times New Roman" w:hAnsi="Times New Roman" w:cs="Times New Roman"/>
          <w:iCs/>
        </w:rPr>
        <w:t xml:space="preserve">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Gradsko vijeće Grada Karlovca, na </w:t>
      </w:r>
      <w:r>
        <w:rPr>
          <w:rFonts w:ascii="Times New Roman" w:eastAsia="Times New Roman" w:hAnsi="Times New Roman" w:cs="Times New Roman"/>
          <w:bCs/>
          <w:lang w:eastAsia="hr-HR"/>
        </w:rPr>
        <w:t>__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 xml:space="preserve">. sjednici održanoj dana  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______________ 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202</w:t>
      </w:r>
      <w:r>
        <w:rPr>
          <w:rFonts w:ascii="Times New Roman" w:eastAsia="Times New Roman" w:hAnsi="Times New Roman" w:cs="Times New Roman"/>
          <w:bCs/>
          <w:lang w:eastAsia="hr-HR"/>
        </w:rPr>
        <w:t>5</w:t>
      </w:r>
      <w:r w:rsidRPr="00667865">
        <w:rPr>
          <w:rFonts w:ascii="Times New Roman" w:eastAsia="Times New Roman" w:hAnsi="Times New Roman" w:cs="Times New Roman"/>
          <w:bCs/>
          <w:lang w:eastAsia="hr-HR"/>
        </w:rPr>
        <w:t>. godine donosi sljedeć</w:t>
      </w:r>
      <w:r>
        <w:rPr>
          <w:rFonts w:ascii="Times New Roman" w:eastAsia="Times New Roman" w:hAnsi="Times New Roman" w:cs="Times New Roman"/>
          <w:bCs/>
          <w:lang w:eastAsia="hr-HR"/>
        </w:rPr>
        <w:t>i</w:t>
      </w:r>
    </w:p>
    <w:p w14:paraId="1EA0F74D" w14:textId="77777777" w:rsidR="00465267" w:rsidRPr="00FF5A78" w:rsidRDefault="00465267" w:rsidP="00465267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203C1825" w14:textId="77777777" w:rsidR="00465267" w:rsidRDefault="00465267" w:rsidP="00465267">
      <w:pPr>
        <w:jc w:val="both"/>
        <w:rPr>
          <w:rFonts w:ascii="Times New Roman" w:hAnsi="Times New Roman" w:cs="Times New Roman"/>
          <w:bCs/>
        </w:rPr>
      </w:pPr>
    </w:p>
    <w:p w14:paraId="3C770EBF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A K L J U Č A K</w:t>
      </w:r>
    </w:p>
    <w:p w14:paraId="3E7D7DEB" w14:textId="7850FA08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o prihvaćanju Izvješća o </w:t>
      </w:r>
      <w:r>
        <w:rPr>
          <w:rFonts w:ascii="Times New Roman" w:hAnsi="Times New Roman" w:cs="Times New Roman"/>
        </w:rPr>
        <w:t>poslovanju</w:t>
      </w:r>
      <w:r w:rsidRPr="00136B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društva </w:t>
      </w:r>
      <w:r w:rsidR="00E92931">
        <w:rPr>
          <w:rFonts w:ascii="Times New Roman" w:hAnsi="Times New Roman" w:cs="Times New Roman"/>
        </w:rPr>
        <w:t>Čistoća</w:t>
      </w:r>
      <w:r w:rsidRPr="008C2F8F">
        <w:rPr>
          <w:rFonts w:ascii="Times New Roman" w:hAnsi="Times New Roman" w:cs="Times New Roman"/>
        </w:rPr>
        <w:t xml:space="preserve"> d.o.o.</w:t>
      </w:r>
      <w:r>
        <w:rPr>
          <w:rFonts w:ascii="Times New Roman" w:hAnsi="Times New Roman" w:cs="Times New Roman"/>
        </w:rPr>
        <w:t xml:space="preserve"> </w:t>
      </w:r>
      <w:r w:rsidRPr="008C2F8F">
        <w:rPr>
          <w:rFonts w:ascii="Times New Roman" w:hAnsi="Times New Roman" w:cs="Times New Roman"/>
        </w:rPr>
        <w:t xml:space="preserve">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</w:p>
    <w:p w14:paraId="6F54739D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E446AC" w14:textId="77777777" w:rsidR="00465267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177F90B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</w:t>
      </w:r>
    </w:p>
    <w:p w14:paraId="2299FC8E" w14:textId="4DB31A5E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 xml:space="preserve">Prihvaća se Izvješće o </w:t>
      </w:r>
      <w:r>
        <w:rPr>
          <w:rFonts w:ascii="Times New Roman" w:hAnsi="Times New Roman" w:cs="Times New Roman"/>
        </w:rPr>
        <w:t>poslovanju d</w:t>
      </w:r>
      <w:r w:rsidRPr="00136BCB">
        <w:rPr>
          <w:rFonts w:ascii="Times New Roman" w:hAnsi="Times New Roman" w:cs="Times New Roman"/>
        </w:rPr>
        <w:t xml:space="preserve">ruštva </w:t>
      </w:r>
      <w:r w:rsidR="00E92931">
        <w:rPr>
          <w:rFonts w:ascii="Times New Roman" w:hAnsi="Times New Roman" w:cs="Times New Roman"/>
        </w:rPr>
        <w:t>Čistoća</w:t>
      </w:r>
      <w:r w:rsidRPr="008C2F8F">
        <w:rPr>
          <w:rFonts w:ascii="Times New Roman" w:hAnsi="Times New Roman" w:cs="Times New Roman"/>
        </w:rPr>
        <w:t xml:space="preserve"> d.o.o. za </w:t>
      </w:r>
      <w:r>
        <w:rPr>
          <w:rFonts w:ascii="Times New Roman" w:hAnsi="Times New Roman" w:cs="Times New Roman"/>
        </w:rPr>
        <w:t>2024.</w:t>
      </w:r>
      <w:r w:rsidRPr="008C2F8F">
        <w:rPr>
          <w:rFonts w:ascii="Times New Roman" w:hAnsi="Times New Roman" w:cs="Times New Roman"/>
        </w:rPr>
        <w:t xml:space="preserve"> godinu</w:t>
      </w:r>
      <w:r w:rsidRPr="00136BCB">
        <w:rPr>
          <w:rFonts w:ascii="Times New Roman" w:hAnsi="Times New Roman" w:cs="Times New Roman"/>
        </w:rPr>
        <w:t xml:space="preserve"> koje je sastavni dio ovog Zaključka.</w:t>
      </w:r>
    </w:p>
    <w:p w14:paraId="087A9A3F" w14:textId="77777777" w:rsidR="00465267" w:rsidRPr="00136BCB" w:rsidRDefault="00465267" w:rsidP="004652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Izvješće iz prethodnog stavka nije predmet objave u "</w:t>
      </w:r>
      <w:r>
        <w:rPr>
          <w:rFonts w:ascii="Times New Roman" w:hAnsi="Times New Roman" w:cs="Times New Roman"/>
        </w:rPr>
        <w:t>G</w:t>
      </w:r>
      <w:r w:rsidRPr="00136BCB">
        <w:rPr>
          <w:rFonts w:ascii="Times New Roman" w:hAnsi="Times New Roman" w:cs="Times New Roman"/>
        </w:rPr>
        <w:t>lasniku Grada</w:t>
      </w:r>
      <w:r>
        <w:rPr>
          <w:rFonts w:ascii="Times New Roman" w:hAnsi="Times New Roman" w:cs="Times New Roman"/>
        </w:rPr>
        <w:t xml:space="preserve"> Karlovca“.</w:t>
      </w:r>
    </w:p>
    <w:p w14:paraId="627C2160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94C72" w14:textId="77777777" w:rsidR="00465267" w:rsidRPr="00136BCB" w:rsidRDefault="00465267" w:rsidP="004652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BCB">
        <w:rPr>
          <w:rFonts w:ascii="Times New Roman" w:hAnsi="Times New Roman" w:cs="Times New Roman"/>
        </w:rPr>
        <w:t>II</w:t>
      </w:r>
    </w:p>
    <w:p w14:paraId="189692D3" w14:textId="77777777" w:rsidR="00465267" w:rsidRPr="005418F6" w:rsidRDefault="00465267" w:rsidP="00465267">
      <w:pPr>
        <w:ind w:firstLine="708"/>
        <w:rPr>
          <w:rFonts w:ascii="Times New Roman" w:hAnsi="Times New Roman" w:cs="Times New Roman"/>
        </w:rPr>
      </w:pPr>
      <w:r w:rsidRPr="005418F6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>aj</w:t>
      </w:r>
      <w:r w:rsidRPr="005418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Zaključak</w:t>
      </w:r>
      <w:r w:rsidRPr="005418F6">
        <w:rPr>
          <w:rFonts w:ascii="Times New Roman" w:hAnsi="Times New Roman" w:cs="Times New Roman"/>
        </w:rPr>
        <w:t xml:space="preserve"> stupa na snagu osmi dan od dana objave u „Glasniku Grada Karlovca“.</w:t>
      </w:r>
    </w:p>
    <w:p w14:paraId="638B6139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1DA6D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97605A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581E1D" w14:textId="77777777" w:rsidR="00465267" w:rsidRDefault="00465267" w:rsidP="004652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6687E199" w14:textId="77777777" w:rsidR="00465267" w:rsidRDefault="00465267" w:rsidP="0046526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05E6AB17" w14:textId="77777777" w:rsidR="00465267" w:rsidRDefault="00465267" w:rsidP="00465267">
      <w:pPr>
        <w:pStyle w:val="NoSpacing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D3E322C" w14:textId="77777777" w:rsidR="00465267" w:rsidRPr="00A60A1C" w:rsidRDefault="00465267" w:rsidP="00465267">
      <w:pPr>
        <w:pStyle w:val="NoSpacing"/>
        <w:ind w:left="4536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</w:rPr>
        <w:t>Mario Jovković</w:t>
      </w:r>
      <w:r w:rsidRPr="00F058A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mag. psyh.</w:t>
      </w:r>
    </w:p>
    <w:p w14:paraId="703AC5C8" w14:textId="77777777" w:rsidR="00C5538D" w:rsidRDefault="00C5538D"/>
    <w:p w14:paraId="4CDAB770" w14:textId="77777777" w:rsidR="00465267" w:rsidRDefault="00465267"/>
    <w:p w14:paraId="5EEED0BC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0ACAA93F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1BCB8D6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</w:p>
    <w:p w14:paraId="6AFCBF79" w14:textId="77777777" w:rsidR="00465267" w:rsidRDefault="00465267" w:rsidP="004652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7D4A65FC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Sukladno Statutu  Grad Karlovac osigurava  zadovoljavanje  svakodnevnih  potreba građana na području komunalnih, gospodarskih i drugih  djelatnosti putem trgovačkih društava u svom vlasništvu te su ista Društva obvezna podnijeti  izvješće o poslovanju za proteklu godinu Osnivaču Gradu Karlovcu i Gradskom vijeću Grada Karlovca.</w:t>
      </w:r>
    </w:p>
    <w:p w14:paraId="2A377D71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F1664">
        <w:rPr>
          <w:rFonts w:ascii="Times New Roman" w:hAnsi="Times New Roman" w:cs="Times New Roman"/>
        </w:rPr>
        <w:t>Svrha izvještavanja je upoznavanje i praćenje: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organizacije, načina rada, aktivnosti te</w:t>
      </w:r>
      <w:r>
        <w:rPr>
          <w:rFonts w:ascii="Times New Roman" w:hAnsi="Times New Roman" w:cs="Times New Roman"/>
        </w:rPr>
        <w:t xml:space="preserve"> </w:t>
      </w:r>
      <w:r w:rsidRPr="001F1664">
        <w:rPr>
          <w:rFonts w:ascii="Times New Roman" w:hAnsi="Times New Roman" w:cs="Times New Roman"/>
        </w:rPr>
        <w:t>financijskih pokazatelja trgovačkog društva.</w:t>
      </w:r>
    </w:p>
    <w:p w14:paraId="2DD42C7F" w14:textId="178E7E55" w:rsidR="00465267" w:rsidRDefault="00465267" w:rsidP="0046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Predlaže se Gradskom vijeću usvajanje izvješća o poslovanju društva </w:t>
      </w:r>
      <w:r w:rsidR="00E92931">
        <w:rPr>
          <w:rFonts w:ascii="Times New Roman" w:hAnsi="Times New Roman" w:cs="Times New Roman"/>
        </w:rPr>
        <w:t>Čistoća</w:t>
      </w:r>
      <w:r>
        <w:rPr>
          <w:rFonts w:ascii="Times New Roman" w:hAnsi="Times New Roman" w:cs="Times New Roman"/>
        </w:rPr>
        <w:t xml:space="preserve"> d.o.o. kako je predloženo.</w:t>
      </w:r>
    </w:p>
    <w:p w14:paraId="3FBBD2D0" w14:textId="77777777" w:rsidR="00465267" w:rsidRDefault="00465267" w:rsidP="00465267">
      <w:pPr>
        <w:jc w:val="both"/>
        <w:rPr>
          <w:rFonts w:ascii="Times New Roman" w:hAnsi="Times New Roman" w:cs="Times New Roman"/>
        </w:rPr>
      </w:pPr>
    </w:p>
    <w:p w14:paraId="239344C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Upravni odjel za poslove gradonačelnika</w:t>
      </w:r>
    </w:p>
    <w:p w14:paraId="63C1C674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Pročelnica</w:t>
      </w:r>
    </w:p>
    <w:p w14:paraId="1BE73346" w14:textId="77777777" w:rsidR="00465267" w:rsidRDefault="00465267" w:rsidP="00465267">
      <w:pPr>
        <w:pStyle w:val="NoSpacing"/>
        <w:spacing w:line="276" w:lineRule="auto"/>
        <w:ind w:left="5672"/>
        <w:jc w:val="center"/>
        <w:rPr>
          <w:rFonts w:ascii="Times New Roman" w:eastAsia="Times New Roman" w:hAnsi="Times New Roman" w:cs="Times New Roman"/>
        </w:rPr>
      </w:pPr>
    </w:p>
    <w:p w14:paraId="0FA6C3D3" w14:textId="77777777" w:rsidR="00465267" w:rsidRDefault="00465267" w:rsidP="00465267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</w:t>
      </w:r>
      <w:r w:rsidRPr="00970081">
        <w:rPr>
          <w:rFonts w:ascii="Times New Roman" w:eastAsia="Times New Roman" w:hAnsi="Times New Roman" w:cs="Times New Roman"/>
        </w:rPr>
        <w:t>Dijana Kujinek, mag.nov</w:t>
      </w:r>
    </w:p>
    <w:p w14:paraId="33D70073" w14:textId="77777777" w:rsidR="00465267" w:rsidRDefault="00465267"/>
    <w:sectPr w:rsidR="0046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267"/>
    <w:rsid w:val="00104845"/>
    <w:rsid w:val="003703F1"/>
    <w:rsid w:val="00465267"/>
    <w:rsid w:val="00791AA3"/>
    <w:rsid w:val="00AF024D"/>
    <w:rsid w:val="00BC216E"/>
    <w:rsid w:val="00C5538D"/>
    <w:rsid w:val="00E92931"/>
    <w:rsid w:val="00F5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6F74"/>
  <w15:chartTrackingRefBased/>
  <w15:docId w15:val="{F37F2D06-0308-4D3C-A1DC-71EC8473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267"/>
    <w:pPr>
      <w:spacing w:after="200" w:line="276" w:lineRule="auto"/>
    </w:pPr>
    <w:rPr>
      <w:kern w:val="0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526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26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26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26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26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26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2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2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2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2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2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2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2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2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2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65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26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65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26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652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267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652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2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2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26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65267"/>
    <w:pPr>
      <w:spacing w:after="0" w:line="240" w:lineRule="auto"/>
    </w:pPr>
    <w:rPr>
      <w:kern w:val="0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65267"/>
    <w:pPr>
      <w:spacing w:after="0" w:line="240" w:lineRule="auto"/>
    </w:pPr>
    <w:rPr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Stjepan Mrežar</dc:creator>
  <cp:keywords/>
  <dc:description/>
  <cp:lastModifiedBy>Stjepan Mrežar</cp:lastModifiedBy>
  <cp:revision>3</cp:revision>
  <cp:lastPrinted>2025-09-09T14:18:00Z</cp:lastPrinted>
  <dcterms:created xsi:type="dcterms:W3CDTF">2025-09-09T14:11:00Z</dcterms:created>
  <dcterms:modified xsi:type="dcterms:W3CDTF">2025-09-09T14:22:00Z</dcterms:modified>
</cp:coreProperties>
</file>